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D4" w:rsidRPr="00EF79D4" w:rsidRDefault="00EF79D4" w:rsidP="00571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3EEDA"/>
          <w:lang w:eastAsia="fr-FR"/>
        </w:rPr>
        <w:t xml:space="preserve">Qu'est-ce qu'un </w:t>
      </w:r>
      <w:bookmarkStart w:id="0" w:name="_GoBack"/>
      <w:r w:rsidRPr="00EF79D4">
        <w:rPr>
          <w:rFonts w:ascii="Times New Roman" w:eastAsia="Times New Roman" w:hAnsi="Times New Roman" w:cs="Times New Roman"/>
          <w:b/>
          <w:bCs/>
          <w:color w:val="6600CC"/>
          <w:sz w:val="40"/>
          <w:szCs w:val="40"/>
          <w:shd w:val="clear" w:color="auto" w:fill="F3EEDA"/>
          <w:lang w:eastAsia="fr-FR"/>
        </w:rPr>
        <w:t>bloc mucilagineux</w:t>
      </w:r>
      <w:r w:rsidRPr="00EF79D4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3EEDA"/>
          <w:lang w:eastAsia="fr-FR"/>
        </w:rPr>
        <w:t xml:space="preserve"> à effet soustractif </w:t>
      </w:r>
      <w:bookmarkEnd w:id="0"/>
      <w:r w:rsidRPr="00EF79D4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3EEDA"/>
          <w:lang w:eastAsia="fr-FR"/>
        </w:rPr>
        <w:t>?</w:t>
      </w: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3EEDA"/>
          <w:lang w:eastAsia="fr-FR"/>
        </w:rPr>
        <w:t xml:space="preserve">   </w:t>
      </w: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3EEDA"/>
          <w:lang w:eastAsia="fr-FR"/>
        </w:rPr>
        <w:t xml:space="preserve">Hé, les anciens il faut que nous retournions à </w:t>
      </w:r>
      <w:r w:rsidR="00571086" w:rsidRPr="00EF79D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3EEDA"/>
          <w:lang w:eastAsia="fr-FR"/>
        </w:rPr>
        <w:t>l’école</w:t>
      </w:r>
      <w:r w:rsidRPr="00EF79D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3EEDA"/>
          <w:lang w:eastAsia="fr-FR"/>
        </w:rPr>
        <w:t xml:space="preserve"> !</w:t>
      </w:r>
      <w:r w:rsidRPr="00EF79D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3EEDA"/>
          <w:lang w:eastAsia="fr-FR"/>
        </w:rPr>
        <w:br/>
      </w: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sz w:val="32"/>
          <w:szCs w:val="32"/>
          <w:shd w:val="clear" w:color="auto" w:fill="F3EEDA"/>
          <w:lang w:eastAsia="fr-FR"/>
        </w:rPr>
        <w:t>Faudra soumettre ce thème à l'académie Française.....</w:t>
      </w: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3EEDA"/>
          <w:lang w:eastAsia="fr-FR"/>
        </w:rPr>
        <w:t xml:space="preserve">Lisez ce texte, vous allez vous régaler </w:t>
      </w:r>
      <w:proofErr w:type="gramStart"/>
      <w:r w:rsidRPr="00EF79D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3EEDA"/>
          <w:lang w:eastAsia="fr-FR"/>
        </w:rPr>
        <w:t>!..</w:t>
      </w:r>
      <w:proofErr w:type="gramEnd"/>
    </w:p>
    <w:p w:rsidR="00EF79D4" w:rsidRPr="00EF79D4" w:rsidRDefault="00571086" w:rsidP="00EF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3EEDA"/>
          <w:lang w:eastAsia="fr-FR"/>
        </w:rPr>
        <w:t>L’éducation</w:t>
      </w:r>
      <w:r w:rsidR="00EF79D4" w:rsidRPr="00EF7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3EEDA"/>
          <w:lang w:eastAsia="fr-FR"/>
        </w:rPr>
        <w:t xml:space="preserve"> nationale fait des progrès dans la transmission de la langue française !</w:t>
      </w:r>
      <w:r w:rsidR="00EF79D4" w:rsidRPr="00EF7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3EEDA"/>
          <w:lang w:eastAsia="fr-FR"/>
        </w:rPr>
        <w:br/>
        <w:t>«Bloc mucilagineux à effet soustractif »...cela veut dire quoi?</w:t>
      </w:r>
      <w:r w:rsidR="00EF79D4" w:rsidRPr="00EF7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3EEDA"/>
          <w:lang w:eastAsia="fr-FR"/>
        </w:rPr>
        <w:br/>
      </w:r>
    </w:p>
    <w:p w:rsidR="008F43CA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>Il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est vrai que les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femmes de ménage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étaient devenues </w:t>
      </w:r>
      <w:r w:rsidR="00571086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des «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techniciennes de</w:t>
      </w:r>
      <w:r w:rsidR="00571086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 surface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»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et les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CC99"/>
          <w:lang w:eastAsia="fr-FR"/>
        </w:rPr>
        <w:t>aveugles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des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« non-voyants »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(ben voyons),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br/>
        <w:t xml:space="preserve">et les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sourds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depuis longtemps des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"malentendants"</w:t>
      </w: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</w:t>
      </w: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Poursuivre à la lettre nos nouveaux enseignements...</w:t>
      </w: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Voilà qui devrait ravir les amoureux de la langue Française...</w:t>
      </w:r>
    </w:p>
    <w:p w:rsid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Et contrairement à ce que l'on pourrait penser, il ne s'agit pas d'une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"évolution de la langue"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, mais de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"prospective positive modernisée d'un mode de communication oral..."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!</w:t>
      </w:r>
    </w:p>
    <w:p w:rsidR="008F43CA" w:rsidRPr="00EF79D4" w:rsidRDefault="008F43CA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</w:pP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Déjà cet été,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j’ai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adoré les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campings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qui ne veulent plus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qu’on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les appelle campings</w:t>
      </w:r>
      <w:r w:rsidR="005710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parce que ça suscite instantanément dans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l’esprit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des gens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l’image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de Franck Dubosc en moule-boules ou de Roger et Ginette à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l’apéro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avec casquette Ricard et claquettes Adidas.</w:t>
      </w: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Donc les professionnels de la branche demandent que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l’on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dise désormais</w:t>
      </w: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« </w:t>
      </w:r>
      <w:proofErr w:type="gramStart"/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hôtellerie</w:t>
      </w:r>
      <w:proofErr w:type="gramEnd"/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 en plein air »</w:t>
      </w:r>
    </w:p>
    <w:p w:rsid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Ha </w:t>
      </w:r>
      <w:proofErr w:type="spellStart"/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ha</w:t>
      </w:r>
      <w:proofErr w:type="spellEnd"/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, ça change tout !!!</w:t>
      </w:r>
    </w:p>
    <w:p w:rsidR="008F43CA" w:rsidRPr="00EF79D4" w:rsidRDefault="008F43CA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79D4" w:rsidRPr="00EF79D4" w:rsidRDefault="00571086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J’ai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aussi appris que je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n’étais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pas 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petit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e mais </w:t>
      </w:r>
      <w:r w:rsidR="00EF79D4"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« de taille modeste »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et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qu’un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nain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était une </w:t>
      </w:r>
      <w:r w:rsidR="00EF79D4"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« personne à verticalité contrariée »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. Si, si !</w:t>
      </w:r>
      <w:r w:rsidR="00EF79D4" w:rsidRPr="00EF79D4">
        <w:rPr>
          <w:rFonts w:ascii="Times New Roman" w:eastAsia="Times New Roman" w:hAnsi="Times New Roman" w:cs="Times New Roman"/>
          <w:color w:val="006FC9"/>
          <w:sz w:val="32"/>
          <w:szCs w:val="32"/>
          <w:shd w:val="clear" w:color="auto" w:fill="F3EEDA"/>
          <w:lang w:eastAsia="fr-FR"/>
        </w:rPr>
        <w:t> 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 </w:t>
      </w:r>
    </w:p>
    <w:p w:rsid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Mais rendons à César ce qui lui appartient,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l’empereur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du genre reste le milieu scolaire</w:t>
      </w:r>
      <w:r w:rsidR="005710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et ses </w:t>
      </w:r>
      <w:proofErr w:type="spellStart"/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pédagos</w:t>
      </w:r>
      <w:proofErr w:type="spellEnd"/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à gogo.</w:t>
      </w:r>
    </w:p>
    <w:p w:rsidR="008F43CA" w:rsidRPr="00EF79D4" w:rsidRDefault="008F43CA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79D4" w:rsidRDefault="00571086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66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J</w:t>
      </w:r>
      <w:r w:rsidR="008F43CA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’</w:t>
      </w:r>
      <w:r w:rsidR="008F43CA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étais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déjà tombé de ma chaise pendant une soirée de parents quand la maîtresse a écrit</w:t>
      </w:r>
      <w:r w:rsidR="00EF79D4" w:rsidRPr="00EF79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sur le tableau que nos enfants allaient apprendre à manier </w:t>
      </w:r>
      <w:r w:rsidR="00EF79D4"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«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l’outil</w:t>
      </w:r>
      <w:r w:rsidR="00EF79D4"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 scripteur »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au lieu de tenir 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66"/>
          <w:lang w:eastAsia="fr-FR"/>
        </w:rPr>
        <w:t>un crayon.</w:t>
      </w:r>
    </w:p>
    <w:p w:rsidR="008F43CA" w:rsidRPr="00EF79D4" w:rsidRDefault="008F43CA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Je me suis habituée au fait que les rédactions sont d</w:t>
      </w:r>
      <w:r w:rsidR="00571086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es « productions  écrites », les</w:t>
      </w:r>
      <w:r w:rsidRPr="00EF79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sorties en groupe des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« sorties de cohésion » 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et les élèves en difficulté ou handicapés des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« élèves à besoins éducatifs spécifiques».</w:t>
      </w:r>
    </w:p>
    <w:p w:rsidR="008F43CA" w:rsidRPr="00EF79D4" w:rsidRDefault="008F43CA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Mais cette année, sans discussion aucune, la palme est attribuée au Conseil supérieur</w:t>
      </w:r>
      <w:r w:rsidR="005710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79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des programmes en France et à sa réforme du collège.</w:t>
      </w:r>
    </w:p>
    <w:p w:rsidR="00EF79D4" w:rsidRPr="00EF79D4" w:rsidRDefault="00571086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Z</w:t>
      </w:r>
      <w:r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’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êtes</w:t>
      </w:r>
      <w:proofErr w:type="spellEnd"/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prêts </w:t>
      </w:r>
      <w:proofErr w:type="gramStart"/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?..</w:t>
      </w:r>
      <w:proofErr w:type="gramEnd"/>
      <w:r w:rsidR="008F43CA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Allons-y.</w:t>
      </w:r>
      <w:r w:rsidR="00EF79D4" w:rsidRPr="00EF79D4">
        <w:rPr>
          <w:rFonts w:ascii="Times New Roman" w:eastAsia="Times New Roman" w:hAnsi="Times New Roman" w:cs="Times New Roman"/>
          <w:color w:val="006FC9"/>
          <w:sz w:val="32"/>
          <w:szCs w:val="32"/>
          <w:shd w:val="clear" w:color="auto" w:fill="F3EEDA"/>
          <w:lang w:eastAsia="fr-FR"/>
        </w:rPr>
        <w:t> </w:t>
      </w:r>
      <w:r w:rsidR="00EF79D4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 </w:t>
      </w: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lastRenderedPageBreak/>
        <w:t xml:space="preserve">Donc, demain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l’élève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n’apprendra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plus à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66"/>
          <w:lang w:eastAsia="fr-FR"/>
        </w:rPr>
        <w:t>écrire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mais à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« maitriser le geste </w:t>
      </w:r>
      <w:proofErr w:type="spellStart"/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graphomoteur</w:t>
      </w:r>
      <w:proofErr w:type="spellEnd"/>
      <w:r w:rsidR="008F43CA">
        <w:rPr>
          <w:rFonts w:ascii="Times New Roman" w:eastAsia="Times New Roman" w:hAnsi="Times New Roman" w:cs="Times New Roman"/>
          <w:b/>
          <w:bCs/>
          <w:color w:val="6633CC"/>
          <w:sz w:val="24"/>
          <w:szCs w:val="24"/>
          <w:lang w:eastAsia="fr-FR"/>
        </w:rPr>
        <w:t xml:space="preserve">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et automatiser progressivement le tracé normé des lettres »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.</w:t>
      </w:r>
      <w:r w:rsidRPr="00EF79D4">
        <w:rPr>
          <w:rFonts w:ascii="Times New Roman" w:eastAsia="Times New Roman" w:hAnsi="Times New Roman" w:cs="Times New Roman"/>
          <w:color w:val="006FC9"/>
          <w:sz w:val="32"/>
          <w:szCs w:val="32"/>
          <w:shd w:val="clear" w:color="auto" w:fill="F3EEDA"/>
          <w:lang w:eastAsia="fr-FR"/>
        </w:rPr>
        <w:t> 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 </w:t>
      </w: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Il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n’y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aura plus de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dictée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, mais une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« vigilance orthographique »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.</w:t>
      </w:r>
    </w:p>
    <w:p w:rsid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Quand un élève aura un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problème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on tentera une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« remédiation »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.</w:t>
      </w:r>
      <w:r w:rsidRPr="00EF79D4">
        <w:rPr>
          <w:rFonts w:ascii="Times New Roman" w:eastAsia="Times New Roman" w:hAnsi="Times New Roman" w:cs="Times New Roman"/>
          <w:color w:val="006FC9"/>
          <w:sz w:val="32"/>
          <w:szCs w:val="32"/>
          <w:shd w:val="clear" w:color="auto" w:fill="F3EEDA"/>
          <w:lang w:eastAsia="fr-FR"/>
        </w:rPr>
        <w:t> 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 </w:t>
      </w:r>
    </w:p>
    <w:p w:rsidR="008F43CA" w:rsidRPr="00EF79D4" w:rsidRDefault="008F43CA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Mais curieusement le meilleur est pour la gym</w:t>
      </w: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Oups pardon !!!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Pour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l</w:t>
      </w:r>
      <w:r w:rsidR="00571086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’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EPS  (Education physique et sportive).</w:t>
      </w:r>
      <w:r w:rsidRPr="00EF79D4">
        <w:rPr>
          <w:rFonts w:ascii="Times New Roman" w:eastAsia="Times New Roman" w:hAnsi="Times New Roman" w:cs="Times New Roman"/>
          <w:color w:val="006FC9"/>
          <w:sz w:val="32"/>
          <w:szCs w:val="32"/>
          <w:shd w:val="clear" w:color="auto" w:fill="F3EEDA"/>
          <w:lang w:eastAsia="fr-FR"/>
        </w:rPr>
        <w:t> 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 </w:t>
      </w: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Attention, on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s’accroche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: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courir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c’est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« créer de la vitesse »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,</w:t>
      </w:r>
      <w:r w:rsidRPr="00EF79D4">
        <w:rPr>
          <w:rFonts w:ascii="Times New Roman" w:eastAsia="Times New Roman" w:hAnsi="Times New Roman" w:cs="Times New Roman"/>
          <w:color w:val="006FC9"/>
          <w:sz w:val="32"/>
          <w:szCs w:val="32"/>
          <w:shd w:val="clear" w:color="auto" w:fill="F3EEDA"/>
          <w:lang w:eastAsia="fr-FR"/>
        </w:rPr>
        <w:t> 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br/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nager en piscine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c’est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« se déplacer dans un milieu aquatique profond standardisé et traverser </w:t>
      </w:r>
      <w:r w:rsidR="00571086"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l’eau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 en équilibre horizontal par immersion prolongée de la tête </w:t>
      </w:r>
      <w:r w:rsidRPr="00EF79D4">
        <w:rPr>
          <w:rFonts w:ascii="Times New Roman" w:eastAsia="Times New Roman" w:hAnsi="Times New Roman" w:cs="Times New Roman"/>
          <w:i/>
          <w:iCs/>
          <w:color w:val="6633CC"/>
          <w:sz w:val="32"/>
          <w:szCs w:val="32"/>
          <w:shd w:val="clear" w:color="auto" w:fill="F3EEDA"/>
          <w:lang w:eastAsia="fr-FR"/>
        </w:rPr>
        <w:t>»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,</w:t>
      </w:r>
      <w:r w:rsidRPr="00EF79D4">
        <w:rPr>
          <w:rFonts w:ascii="Times New Roman" w:eastAsia="Times New Roman" w:hAnsi="Times New Roman" w:cs="Times New Roman"/>
          <w:color w:val="006FC9"/>
          <w:sz w:val="32"/>
          <w:szCs w:val="32"/>
          <w:shd w:val="clear" w:color="auto" w:fill="F3EEDA"/>
          <w:lang w:eastAsia="fr-FR"/>
        </w:rPr>
        <w:t> 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br/>
        <w:t xml:space="preserve">et le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badminton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est une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« activité duelle médiée par un volant »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.</w:t>
      </w:r>
    </w:p>
    <w:p w:rsid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Ah !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C’est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du sportif, 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j’avais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prévenu !...</w:t>
      </w:r>
    </w:p>
    <w:p w:rsidR="008F43CA" w:rsidRPr="00EF79D4" w:rsidRDefault="008F43CA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Les précieuses ridicules de Molière, à côté,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c’est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de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l’urine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de jeune félidé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br/>
        <w:t xml:space="preserve">(je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n’ose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pas dire du pipi de chat).</w:t>
      </w:r>
      <w:r w:rsidRPr="00EF79D4">
        <w:rPr>
          <w:rFonts w:ascii="Times New Roman" w:eastAsia="Times New Roman" w:hAnsi="Times New Roman" w:cs="Times New Roman"/>
          <w:color w:val="006FC9"/>
          <w:sz w:val="32"/>
          <w:szCs w:val="32"/>
          <w:shd w:val="clear" w:color="auto" w:fill="F3EEDA"/>
          <w:lang w:eastAsia="fr-FR"/>
        </w:rPr>
        <w:t> 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 </w:t>
      </w:r>
    </w:p>
    <w:p w:rsidR="008F43CA" w:rsidRPr="00EF79D4" w:rsidRDefault="008F43CA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Alors, les amis, ne perdons pas ce merveilleux sens du burlesque et inventons une nouvelle</w:t>
      </w:r>
      <w:r w:rsidR="005710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catégorie : la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« personne en cessation </w:t>
      </w:r>
      <w:r w:rsidR="00571086"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d’intelligence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 »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, autrement dit,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le con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.</w:t>
      </w:r>
      <w:r w:rsidRPr="00EF79D4">
        <w:rPr>
          <w:rFonts w:ascii="Times New Roman" w:eastAsia="Times New Roman" w:hAnsi="Times New Roman" w:cs="Times New Roman"/>
          <w:color w:val="006FC9"/>
          <w:sz w:val="32"/>
          <w:szCs w:val="32"/>
          <w:shd w:val="clear" w:color="auto" w:fill="F3EEDA"/>
          <w:lang w:eastAsia="fr-FR"/>
        </w:rPr>
        <w:t> 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 </w:t>
      </w:r>
    </w:p>
    <w:p w:rsidR="008F43CA" w:rsidRPr="00EF79D4" w:rsidRDefault="008F43CA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1086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Signé Martine Meunier,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 xml:space="preserve">mère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d’une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 xml:space="preserve"> élève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. Ah !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Non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, </w:t>
      </w:r>
      <w:proofErr w:type="spellStart"/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re</w:t>
      </w:r>
      <w:proofErr w:type="spellEnd"/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-pardon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br/>
      </w:r>
    </w:p>
    <w:p w:rsid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Martine Meunier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« génitrice </w:t>
      </w:r>
      <w:r w:rsidR="00571086"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d’une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 apprenante ».</w:t>
      </w:r>
      <w:r w:rsidRPr="00EF79D4">
        <w:rPr>
          <w:rFonts w:ascii="Times New Roman" w:eastAsia="Times New Roman" w:hAnsi="Times New Roman" w:cs="Times New Roman"/>
          <w:color w:val="006FC9"/>
          <w:sz w:val="32"/>
          <w:szCs w:val="32"/>
          <w:shd w:val="clear" w:color="auto" w:fill="F3EEDA"/>
          <w:lang w:eastAsia="fr-FR"/>
        </w:rPr>
        <w:t> 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 </w:t>
      </w:r>
    </w:p>
    <w:p w:rsidR="008F43CA" w:rsidRPr="00EF79D4" w:rsidRDefault="008F43CA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79D4" w:rsidRPr="00EF79D4" w:rsidRDefault="00EF79D4" w:rsidP="00EF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Ben oui, un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"outil </w:t>
      </w:r>
      <w:proofErr w:type="spellStart"/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scriptutaire</w:t>
      </w:r>
      <w:proofErr w:type="spellEnd"/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"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, c'est un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stylo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, un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"référentiel bondissant"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, c'est un 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FFF99"/>
          <w:lang w:eastAsia="fr-FR"/>
        </w:rPr>
        <w:t>ballon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, et, pour finir et revenir à </w:t>
      </w:r>
      <w:r w:rsidR="00571086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l’objet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 de ce courriel,</w:t>
      </w:r>
      <w:r w:rsidRPr="00EF79D4">
        <w:rPr>
          <w:rFonts w:ascii="Times New Roman" w:eastAsia="Times New Roman" w:hAnsi="Times New Roman" w:cs="Times New Roman"/>
          <w:color w:val="006FC9"/>
          <w:sz w:val="32"/>
          <w:szCs w:val="32"/>
          <w:shd w:val="clear" w:color="auto" w:fill="F3EEDA"/>
          <w:lang w:eastAsia="fr-FR"/>
        </w:rPr>
        <w:t> 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un</w:t>
      </w:r>
      <w:r w:rsidR="008F43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"bloc mucilagineux à effet soustractif"</w:t>
      </w:r>
      <w:r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>, c'</w:t>
      </w:r>
      <w:r w:rsidR="008F43CA" w:rsidRPr="00EF79D4">
        <w:rPr>
          <w:rFonts w:ascii="Times New Roman" w:eastAsia="Times New Roman" w:hAnsi="Times New Roman" w:cs="Times New Roman"/>
          <w:i/>
          <w:iCs/>
          <w:color w:val="006FC9"/>
          <w:sz w:val="32"/>
          <w:szCs w:val="32"/>
          <w:shd w:val="clear" w:color="auto" w:fill="F3EEDA"/>
          <w:lang w:eastAsia="fr-FR"/>
        </w:rPr>
        <w:t xml:space="preserve">est </w:t>
      </w:r>
      <w:r w:rsidR="008F43CA" w:rsidRPr="00EF79D4">
        <w:rPr>
          <w:rFonts w:ascii="Times New Roman" w:eastAsia="Times New Roman" w:hAnsi="Times New Roman" w:cs="Times New Roman"/>
          <w:i/>
          <w:iCs/>
          <w:color w:val="FF0000"/>
          <w:sz w:val="96"/>
          <w:szCs w:val="96"/>
          <w:shd w:val="clear" w:color="auto" w:fill="F3EEDA"/>
          <w:lang w:eastAsia="fr-FR"/>
        </w:rPr>
        <w:t>une</w:t>
      </w:r>
      <w:r w:rsidRPr="00EF79D4">
        <w:rPr>
          <w:rFonts w:ascii="Times New Roman" w:eastAsia="Times New Roman" w:hAnsi="Times New Roman" w:cs="Times New Roman"/>
          <w:i/>
          <w:iCs/>
          <w:color w:val="FF0000"/>
          <w:sz w:val="96"/>
          <w:szCs w:val="96"/>
          <w:shd w:val="clear" w:color="auto" w:fill="F3EEDA"/>
          <w:lang w:eastAsia="fr-FR"/>
        </w:rPr>
        <w:t xml:space="preserve"> gomme</w:t>
      </w:r>
      <w:r w:rsidRPr="00EF79D4">
        <w:rPr>
          <w:rFonts w:ascii="Times New Roman" w:eastAsia="Times New Roman" w:hAnsi="Times New Roman" w:cs="Times New Roman"/>
          <w:i/>
          <w:iCs/>
          <w:color w:val="000080"/>
          <w:sz w:val="72"/>
          <w:szCs w:val="72"/>
          <w:shd w:val="clear" w:color="auto" w:fill="F3EEDA"/>
          <w:lang w:eastAsia="fr-FR"/>
        </w:rPr>
        <w:t>!</w:t>
      </w:r>
    </w:p>
    <w:p w:rsidR="008F43CA" w:rsidRDefault="008F43CA" w:rsidP="008F4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0066"/>
          <w:sz w:val="18"/>
          <w:szCs w:val="18"/>
          <w:shd w:val="clear" w:color="auto" w:fill="F3EEDA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F79D4"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>*Je pense que les "</w:t>
      </w:r>
      <w:proofErr w:type="spellStart"/>
      <w:r w:rsidR="00EF79D4"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>zzzélites</w:t>
      </w:r>
      <w:proofErr w:type="spellEnd"/>
      <w:r w:rsidR="00EF79D4"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 xml:space="preserve">" qui ont inventé de telles conneries </w:t>
      </w:r>
      <w:r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>n’en</w:t>
      </w:r>
      <w:r w:rsidR="00EF79D4"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 xml:space="preserve"> resteront pas là avant </w:t>
      </w:r>
      <w:r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>d’être</w:t>
      </w:r>
      <w:r w:rsidR="00EF79D4"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 xml:space="preserve"> tous en hôpital ps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 xml:space="preserve">ychiatrique pour, voyons, voyons. </w:t>
      </w:r>
      <w:r w:rsidR="00EF79D4" w:rsidRPr="00EF79D4">
        <w:rPr>
          <w:rFonts w:ascii="Times New Roman" w:eastAsia="Times New Roman" w:hAnsi="Times New Roman" w:cs="Times New Roman"/>
          <w:color w:val="CC0066"/>
          <w:sz w:val="18"/>
          <w:szCs w:val="18"/>
          <w:shd w:val="clear" w:color="auto" w:fill="F3EEDA"/>
          <w:lang w:eastAsia="fr-FR"/>
        </w:rPr>
        <w:t> </w:t>
      </w:r>
    </w:p>
    <w:p w:rsidR="00EF79D4" w:rsidRPr="00EF79D4" w:rsidRDefault="008F43CA" w:rsidP="008F4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>Ah</w:t>
      </w:r>
      <w:r w:rsidR="00EF79D4"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 xml:space="preserve"> ! </w:t>
      </w:r>
      <w:r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>Oui</w:t>
      </w:r>
      <w:r w:rsidR="00EF79D4"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 xml:space="preserve"> </w:t>
      </w:r>
      <w:r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>j’y</w:t>
      </w:r>
      <w:r w:rsidR="00EF79D4"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 xml:space="preserve"> suis : </w:t>
      </w:r>
      <w:r w:rsidR="00EF79D4"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« remédiation de cessation </w:t>
      </w:r>
      <w:r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>d’intelligence</w:t>
      </w:r>
      <w:r w:rsidR="00EF79D4" w:rsidRPr="00EF79D4">
        <w:rPr>
          <w:rFonts w:ascii="Times New Roman" w:eastAsia="Times New Roman" w:hAnsi="Times New Roman" w:cs="Times New Roman"/>
          <w:b/>
          <w:bCs/>
          <w:i/>
          <w:iCs/>
          <w:color w:val="6633CC"/>
          <w:sz w:val="32"/>
          <w:szCs w:val="32"/>
          <w:shd w:val="clear" w:color="auto" w:fill="F3EEDA"/>
          <w:lang w:eastAsia="fr-FR"/>
        </w:rPr>
        <w:t xml:space="preserve"> </w:t>
      </w:r>
      <w:r w:rsidR="00EF79D4" w:rsidRPr="00EF79D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3EEDA"/>
          <w:lang w:eastAsia="fr-FR"/>
        </w:rPr>
        <w:t>» </w:t>
      </w:r>
    </w:p>
    <w:p w:rsidR="007542F4" w:rsidRDefault="008F43CA"/>
    <w:sectPr w:rsidR="007542F4" w:rsidSect="0057108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D4"/>
    <w:rsid w:val="00130556"/>
    <w:rsid w:val="00571086"/>
    <w:rsid w:val="008F43CA"/>
    <w:rsid w:val="009D2CCF"/>
    <w:rsid w:val="00A65B86"/>
    <w:rsid w:val="00EF79D4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</dc:creator>
  <cp:lastModifiedBy>Pierre-Yves</cp:lastModifiedBy>
  <cp:revision>1</cp:revision>
  <dcterms:created xsi:type="dcterms:W3CDTF">2019-06-04T17:32:00Z</dcterms:created>
  <dcterms:modified xsi:type="dcterms:W3CDTF">2019-06-04T18:02:00Z</dcterms:modified>
</cp:coreProperties>
</file>